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  <w:r>
        <w:t>Avaldus Terviseametile</w:t>
      </w: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  <w:r>
        <w:t>Palun tunnistada kehtetuks</w:t>
      </w:r>
      <w:r>
        <w:t xml:space="preserve"> OCRC OÜ (likvideerimisel) tegevusloa</w:t>
      </w:r>
      <w:r>
        <w:t>d</w:t>
      </w:r>
      <w:r>
        <w:t>.</w:t>
      </w: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  <w:bookmarkStart w:id="0" w:name="_GoBack"/>
      <w:bookmarkEnd w:id="0"/>
      <w:r>
        <w:t>Lugupidamisega,</w:t>
      </w: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</w:p>
    <w:p w:rsidR="00FA290A" w:rsidRDefault="00FA290A" w:rsidP="00FA290A">
      <w:pPr>
        <w:pStyle w:val="Lihttekst"/>
      </w:pPr>
      <w:r>
        <w:t>Katre Maasalu</w:t>
      </w:r>
    </w:p>
    <w:p w:rsidR="00FA290A" w:rsidRDefault="00FA290A" w:rsidP="00FA290A">
      <w:pPr>
        <w:pStyle w:val="Lihttekst"/>
      </w:pPr>
      <w:r>
        <w:t>/allkirjastatud digitaalselt/</w:t>
      </w:r>
    </w:p>
    <w:p w:rsidR="00FA290A" w:rsidRDefault="00FA290A" w:rsidP="00FA290A">
      <w:pPr>
        <w:pStyle w:val="Lihttekst"/>
      </w:pPr>
    </w:p>
    <w:p w:rsidR="003C4F0C" w:rsidRDefault="00FA290A"/>
    <w:sectPr w:rsidR="003C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0A"/>
    <w:rsid w:val="00A17DFE"/>
    <w:rsid w:val="00B21BFF"/>
    <w:rsid w:val="00F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548E"/>
  <w15:chartTrackingRefBased/>
  <w15:docId w15:val="{39185B98-2540-4FCB-9C3B-38A02DD0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FA290A"/>
    <w:rPr>
      <w:color w:val="0563C1" w:themeColor="hyperlink"/>
      <w:u w:val="singl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FA290A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FA290A"/>
    <w:rPr>
      <w:rFonts w:ascii="Calibri" w:hAnsi="Calibri"/>
      <w:szCs w:val="21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A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A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 TY Kliinikum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 Maasalu</dc:creator>
  <cp:keywords/>
  <dc:description/>
  <cp:lastModifiedBy>Katre Maasalu</cp:lastModifiedBy>
  <cp:revision>1</cp:revision>
  <cp:lastPrinted>2025-05-26T07:27:00Z</cp:lastPrinted>
  <dcterms:created xsi:type="dcterms:W3CDTF">2025-05-26T07:26:00Z</dcterms:created>
  <dcterms:modified xsi:type="dcterms:W3CDTF">2025-05-28T12:04:00Z</dcterms:modified>
</cp:coreProperties>
</file>